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BF8A0" w14:textId="77777777" w:rsidR="00601E69" w:rsidRPr="00601E69" w:rsidRDefault="00601E69" w:rsidP="00601E69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601E69">
        <w:rPr>
          <w:rFonts w:ascii="Arial" w:hAnsi="Arial" w:cs="Arial"/>
          <w:b/>
          <w:caps/>
          <w:sz w:val="24"/>
          <w:szCs w:val="24"/>
        </w:rPr>
        <w:t>Parent Pay Addendum (more than one recipient)</w:t>
      </w:r>
    </w:p>
    <w:p w14:paraId="1F3BF8A1" w14:textId="77777777" w:rsidR="001F48CF" w:rsidRPr="00AF625A" w:rsidRDefault="00AF625A" w:rsidP="007B19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CONSUMER DRIVEN PLANS</w:t>
      </w:r>
    </w:p>
    <w:p w14:paraId="1F3BF8A2" w14:textId="77777777" w:rsidR="00601E69" w:rsidRDefault="00601E69" w:rsidP="007B19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use when p</w:t>
      </w:r>
      <w:r w:rsidR="007B1975" w:rsidRPr="00AF625A">
        <w:rPr>
          <w:rFonts w:ascii="Arial" w:hAnsi="Arial" w:cs="Arial"/>
          <w:b/>
          <w:sz w:val="24"/>
          <w:szCs w:val="24"/>
        </w:rPr>
        <w:t>arent/</w:t>
      </w:r>
      <w:r>
        <w:rPr>
          <w:rFonts w:ascii="Arial" w:hAnsi="Arial" w:cs="Arial"/>
          <w:b/>
          <w:sz w:val="24"/>
          <w:szCs w:val="24"/>
        </w:rPr>
        <w:t>g</w:t>
      </w:r>
      <w:r w:rsidR="00433C3C" w:rsidRPr="00AF625A">
        <w:rPr>
          <w:rFonts w:ascii="Arial" w:hAnsi="Arial" w:cs="Arial"/>
          <w:b/>
          <w:sz w:val="24"/>
          <w:szCs w:val="24"/>
        </w:rPr>
        <w:t>uardian</w:t>
      </w:r>
      <w:r w:rsidR="007B1975" w:rsidRPr="00AF625A">
        <w:rPr>
          <w:rFonts w:ascii="Arial" w:hAnsi="Arial" w:cs="Arial"/>
          <w:b/>
          <w:sz w:val="24"/>
          <w:szCs w:val="24"/>
        </w:rPr>
        <w:t xml:space="preserve"> is being paid for</w:t>
      </w:r>
      <w:r>
        <w:rPr>
          <w:rFonts w:ascii="Arial" w:hAnsi="Arial" w:cs="Arial"/>
          <w:b/>
          <w:sz w:val="24"/>
          <w:szCs w:val="24"/>
        </w:rPr>
        <w:t xml:space="preserve"> more than one participant of a</w:t>
      </w:r>
    </w:p>
    <w:p w14:paraId="1F3BF8A3" w14:textId="77777777" w:rsidR="007B1975" w:rsidRPr="00AF625A" w:rsidRDefault="007B1975" w:rsidP="007B1975">
      <w:pPr>
        <w:jc w:val="center"/>
        <w:rPr>
          <w:rFonts w:ascii="Arial" w:hAnsi="Arial" w:cs="Arial"/>
          <w:b/>
          <w:sz w:val="24"/>
          <w:szCs w:val="24"/>
        </w:rPr>
      </w:pPr>
      <w:r w:rsidRPr="00AF625A">
        <w:rPr>
          <w:rFonts w:ascii="Arial" w:hAnsi="Arial" w:cs="Arial"/>
          <w:b/>
          <w:sz w:val="24"/>
          <w:szCs w:val="24"/>
        </w:rPr>
        <w:t>Consumer Driven Plan (CDCS, CSG or FSG)</w:t>
      </w:r>
    </w:p>
    <w:p w14:paraId="1F3BF8A4" w14:textId="77777777" w:rsidR="007B1975" w:rsidRPr="00AF625A" w:rsidRDefault="007B1975">
      <w:pPr>
        <w:rPr>
          <w:rFonts w:ascii="Arial" w:hAnsi="Arial" w:cs="Arial"/>
        </w:rPr>
      </w:pPr>
    </w:p>
    <w:p w14:paraId="1F3BF8A5" w14:textId="77777777" w:rsidR="00E953A6" w:rsidRPr="00AF625A" w:rsidRDefault="00E953A6">
      <w:pPr>
        <w:rPr>
          <w:rFonts w:ascii="Arial" w:hAnsi="Arial" w:cs="Arial"/>
        </w:rPr>
      </w:pPr>
    </w:p>
    <w:p w14:paraId="1F3BF8A6" w14:textId="3B8EB197" w:rsidR="00E953A6" w:rsidRPr="00AF625A" w:rsidRDefault="000424DF">
      <w:pPr>
        <w:rPr>
          <w:rFonts w:ascii="Arial" w:hAnsi="Arial" w:cs="Arial"/>
        </w:rPr>
      </w:pPr>
      <w:r w:rsidRPr="00AF625A">
        <w:rPr>
          <w:rFonts w:ascii="Arial" w:hAnsi="Arial" w:cs="Arial"/>
        </w:rPr>
        <w:t>This form needs to be filled out as an addendum to the pl</w:t>
      </w:r>
      <w:r w:rsidR="00B660EA">
        <w:rPr>
          <w:rFonts w:ascii="Arial" w:hAnsi="Arial" w:cs="Arial"/>
        </w:rPr>
        <w:t xml:space="preserve">an for plan approval purposes.  </w:t>
      </w:r>
      <w:r w:rsidR="003E177B" w:rsidRPr="00AF625A">
        <w:rPr>
          <w:rFonts w:ascii="Arial" w:hAnsi="Arial" w:cs="Arial"/>
        </w:rPr>
        <w:t xml:space="preserve">When more than one person in the family is on support plans, we need to make sure that each individual person’s needs are </w:t>
      </w:r>
      <w:proofErr w:type="gramStart"/>
      <w:r w:rsidR="003E177B" w:rsidRPr="00AF625A">
        <w:rPr>
          <w:rFonts w:ascii="Arial" w:hAnsi="Arial" w:cs="Arial"/>
        </w:rPr>
        <w:t>met</w:t>
      </w:r>
      <w:proofErr w:type="gramEnd"/>
      <w:r w:rsidR="003E177B" w:rsidRPr="00AF625A">
        <w:rPr>
          <w:rFonts w:ascii="Arial" w:hAnsi="Arial" w:cs="Arial"/>
        </w:rPr>
        <w:t xml:space="preserve"> and we can only be assured of this by getting a picture of the entire picture of supports going into the home.</w:t>
      </w:r>
    </w:p>
    <w:p w14:paraId="1F3BF8A7" w14:textId="77777777" w:rsidR="000424DF" w:rsidRPr="00AF625A" w:rsidRDefault="000424DF">
      <w:pPr>
        <w:rPr>
          <w:rFonts w:ascii="Arial" w:hAnsi="Arial" w:cs="Arial"/>
        </w:rPr>
      </w:pPr>
    </w:p>
    <w:p w14:paraId="1F3BF8A8" w14:textId="77777777" w:rsidR="00E953A6" w:rsidRPr="00AF625A" w:rsidRDefault="00E953A6">
      <w:pPr>
        <w:rPr>
          <w:rFonts w:ascii="Arial" w:hAnsi="Arial" w:cs="Arial"/>
          <w:b/>
          <w:u w:val="single"/>
        </w:rPr>
      </w:pPr>
      <w:r w:rsidRPr="00AF625A">
        <w:rPr>
          <w:rFonts w:ascii="Arial" w:hAnsi="Arial" w:cs="Arial"/>
          <w:b/>
          <w:u w:val="single"/>
        </w:rPr>
        <w:t>Rules/Guidelines per Expenditure Guides:</w:t>
      </w:r>
    </w:p>
    <w:p w14:paraId="1F3BF8A9" w14:textId="77777777" w:rsidR="00433C3C" w:rsidRPr="00AF625A" w:rsidRDefault="00E953A6" w:rsidP="00AF625A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AF625A">
        <w:rPr>
          <w:rFonts w:ascii="Arial" w:hAnsi="Arial" w:cs="Arial"/>
        </w:rPr>
        <w:t>Parents as support staff for</w:t>
      </w:r>
      <w:r w:rsidRPr="00AF625A">
        <w:rPr>
          <w:rFonts w:ascii="Arial" w:hAnsi="Arial" w:cs="Arial"/>
          <w:b/>
        </w:rPr>
        <w:t xml:space="preserve"> adults:</w:t>
      </w:r>
      <w:r w:rsidR="00AF625A">
        <w:rPr>
          <w:rFonts w:ascii="Arial" w:hAnsi="Arial" w:cs="Arial"/>
        </w:rPr>
        <w:t xml:space="preserve"> Limited to 40 hours a week per parent/guardian.</w:t>
      </w:r>
    </w:p>
    <w:p w14:paraId="1F3BF8AA" w14:textId="77777777" w:rsidR="00433C3C" w:rsidRPr="00AF625A" w:rsidRDefault="00433C3C" w:rsidP="00AF625A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AF625A">
        <w:rPr>
          <w:rFonts w:ascii="Arial" w:hAnsi="Arial" w:cs="Arial"/>
        </w:rPr>
        <w:t xml:space="preserve">ALL </w:t>
      </w:r>
      <w:r w:rsidR="00AF625A">
        <w:rPr>
          <w:rFonts w:ascii="Arial" w:hAnsi="Arial" w:cs="Arial"/>
        </w:rPr>
        <w:t>parent</w:t>
      </w:r>
      <w:r w:rsidR="00E953A6" w:rsidRPr="00AF625A">
        <w:rPr>
          <w:rFonts w:ascii="Arial" w:hAnsi="Arial" w:cs="Arial"/>
        </w:rPr>
        <w:t>/guardian must meet the staff qualifications described in the Consumer Support Plan. The rate of pay must be within th</w:t>
      </w:r>
      <w:r w:rsidR="000424DF" w:rsidRPr="00AF625A">
        <w:rPr>
          <w:rFonts w:ascii="Arial" w:hAnsi="Arial" w:cs="Arial"/>
        </w:rPr>
        <w:t>e typical range of pay.</w:t>
      </w:r>
    </w:p>
    <w:p w14:paraId="1F3BF8AB" w14:textId="6FBE62B3" w:rsidR="000424DF" w:rsidRPr="00AF625A" w:rsidRDefault="00AF625A" w:rsidP="00AF625A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Parents of m</w:t>
      </w:r>
      <w:r w:rsidR="00433C3C" w:rsidRPr="00AF625A">
        <w:rPr>
          <w:rFonts w:ascii="Arial" w:hAnsi="Arial" w:cs="Arial"/>
        </w:rPr>
        <w:t xml:space="preserve">inors are limited to 40 hours a week total for </w:t>
      </w:r>
      <w:r w:rsidR="000424DF" w:rsidRPr="00AF625A">
        <w:rPr>
          <w:rFonts w:ascii="Arial" w:hAnsi="Arial" w:cs="Arial"/>
        </w:rPr>
        <w:t>parents</w:t>
      </w:r>
      <w:r w:rsidR="00433C3C" w:rsidRPr="00AF625A">
        <w:rPr>
          <w:rFonts w:ascii="Arial" w:hAnsi="Arial" w:cs="Arial"/>
        </w:rPr>
        <w:t xml:space="preserve"> paid, regardless of the number of children with disability and/or the number of parents being paid. Parents include biological parents, </w:t>
      </w:r>
      <w:proofErr w:type="gramStart"/>
      <w:r w:rsidR="00433C3C" w:rsidRPr="00AF625A">
        <w:rPr>
          <w:rFonts w:ascii="Arial" w:hAnsi="Arial" w:cs="Arial"/>
        </w:rPr>
        <w:t>ste</w:t>
      </w:r>
      <w:r w:rsidR="000424DF" w:rsidRPr="00AF625A">
        <w:rPr>
          <w:rFonts w:ascii="Arial" w:hAnsi="Arial" w:cs="Arial"/>
        </w:rPr>
        <w:t>p</w:t>
      </w:r>
      <w:r w:rsidR="00433C3C" w:rsidRPr="00AF625A">
        <w:rPr>
          <w:rFonts w:ascii="Arial" w:hAnsi="Arial" w:cs="Arial"/>
        </w:rPr>
        <w:t xml:space="preserve"> parents</w:t>
      </w:r>
      <w:proofErr w:type="gramEnd"/>
      <w:r w:rsidR="00433C3C" w:rsidRPr="00AF625A">
        <w:rPr>
          <w:rFonts w:ascii="Arial" w:hAnsi="Arial" w:cs="Arial"/>
        </w:rPr>
        <w:t xml:space="preserve"> and adoptive parents. Payment must be for tasks</w:t>
      </w:r>
      <w:r w:rsidR="000424DF" w:rsidRPr="00AF625A">
        <w:rPr>
          <w:rFonts w:ascii="Arial" w:hAnsi="Arial" w:cs="Arial"/>
        </w:rPr>
        <w:t xml:space="preserve"> above and beyond typical age appropriate parenting. </w:t>
      </w:r>
      <w:r w:rsidR="00C45906">
        <w:rPr>
          <w:rFonts w:ascii="Arial" w:hAnsi="Arial" w:cs="Arial"/>
        </w:rPr>
        <w:t xml:space="preserve">(Examples: Reminders to brush teeth, physically assist showering, diapering an older child, etc.). </w:t>
      </w:r>
      <w:r w:rsidR="000424DF" w:rsidRPr="00AF625A">
        <w:rPr>
          <w:rFonts w:ascii="Arial" w:hAnsi="Arial" w:cs="Arial"/>
        </w:rPr>
        <w:t>Parents must have a work schedule and work tasks</w:t>
      </w:r>
      <w:r w:rsidR="00C45906">
        <w:rPr>
          <w:rFonts w:ascii="Arial" w:hAnsi="Arial" w:cs="Arial"/>
        </w:rPr>
        <w:t xml:space="preserve"> (what you put on your listed </w:t>
      </w:r>
      <w:proofErr w:type="gramStart"/>
      <w:r w:rsidR="00C45906">
        <w:rPr>
          <w:rFonts w:ascii="Arial" w:hAnsi="Arial" w:cs="Arial"/>
        </w:rPr>
        <w:t>time card</w:t>
      </w:r>
      <w:proofErr w:type="gramEnd"/>
      <w:r w:rsidR="00C45906">
        <w:rPr>
          <w:rFonts w:ascii="Arial" w:hAnsi="Arial" w:cs="Arial"/>
        </w:rPr>
        <w:t>)</w:t>
      </w:r>
      <w:r w:rsidR="000424DF" w:rsidRPr="00AF625A">
        <w:rPr>
          <w:rFonts w:ascii="Arial" w:hAnsi="Arial" w:cs="Arial"/>
        </w:rPr>
        <w:t xml:space="preserve"> that are above and beyon</w:t>
      </w:r>
      <w:r>
        <w:rPr>
          <w:rFonts w:ascii="Arial" w:hAnsi="Arial" w:cs="Arial"/>
        </w:rPr>
        <w:t xml:space="preserve">d typical parenting identified </w:t>
      </w:r>
      <w:r w:rsidR="000424DF" w:rsidRPr="00AF625A">
        <w:rPr>
          <w:rFonts w:ascii="Arial" w:hAnsi="Arial" w:cs="Arial"/>
        </w:rPr>
        <w:t xml:space="preserve">in the support plan. </w:t>
      </w:r>
    </w:p>
    <w:p w14:paraId="1F3BF8AC" w14:textId="28F6DCB7" w:rsidR="000424DF" w:rsidRPr="00AF625A" w:rsidRDefault="000424DF" w:rsidP="00AF625A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AF625A">
        <w:rPr>
          <w:rFonts w:ascii="Arial" w:hAnsi="Arial" w:cs="Arial"/>
        </w:rPr>
        <w:t>When a child is on a waiver (CDCS)</w:t>
      </w:r>
      <w:r w:rsidR="00AF625A">
        <w:rPr>
          <w:rFonts w:ascii="Arial" w:hAnsi="Arial" w:cs="Arial"/>
        </w:rPr>
        <w:t>,</w:t>
      </w:r>
      <w:r w:rsidRPr="00AF625A">
        <w:rPr>
          <w:rFonts w:ascii="Arial" w:hAnsi="Arial" w:cs="Arial"/>
        </w:rPr>
        <w:t xml:space="preserve"> the child must have at least one dependency on the “MN DHS Supplemental Assessment for Children </w:t>
      </w:r>
      <w:r w:rsidR="00C45906">
        <w:rPr>
          <w:rFonts w:ascii="Arial" w:hAnsi="Arial" w:cs="Arial"/>
        </w:rPr>
        <w:t>U</w:t>
      </w:r>
      <w:r w:rsidR="00C45906" w:rsidRPr="00AF625A">
        <w:rPr>
          <w:rFonts w:ascii="Arial" w:hAnsi="Arial" w:cs="Arial"/>
        </w:rPr>
        <w:t>nder</w:t>
      </w:r>
      <w:r w:rsidRPr="00AF625A">
        <w:rPr>
          <w:rFonts w:ascii="Arial" w:hAnsi="Arial" w:cs="Arial"/>
        </w:rPr>
        <w:t xml:space="preserve"> 1</w:t>
      </w:r>
      <w:r w:rsidR="00C45906">
        <w:rPr>
          <w:rFonts w:ascii="Arial" w:hAnsi="Arial" w:cs="Arial"/>
        </w:rPr>
        <w:t>8”</w:t>
      </w:r>
      <w:r w:rsidR="00AF625A">
        <w:rPr>
          <w:rFonts w:ascii="Arial" w:hAnsi="Arial" w:cs="Arial"/>
        </w:rPr>
        <w:t xml:space="preserve"> in order to be eligible to </w:t>
      </w:r>
      <w:r w:rsidRPr="00AF625A">
        <w:rPr>
          <w:rFonts w:ascii="Arial" w:hAnsi="Arial" w:cs="Arial"/>
        </w:rPr>
        <w:t xml:space="preserve">have a parent paid. </w:t>
      </w:r>
    </w:p>
    <w:p w14:paraId="1F3BF8AD" w14:textId="77777777" w:rsidR="00E953A6" w:rsidRDefault="00433C3C" w:rsidP="00AF625A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AF625A">
        <w:rPr>
          <w:rFonts w:ascii="Arial" w:hAnsi="Arial" w:cs="Arial"/>
        </w:rPr>
        <w:t>Parents/</w:t>
      </w:r>
      <w:r w:rsidR="00E953A6" w:rsidRPr="00AF625A">
        <w:rPr>
          <w:rFonts w:ascii="Arial" w:hAnsi="Arial" w:cs="Arial"/>
        </w:rPr>
        <w:t xml:space="preserve">guardians of minors who are being paid as a caregiver </w:t>
      </w:r>
      <w:r w:rsidR="00E953A6" w:rsidRPr="00AF625A">
        <w:rPr>
          <w:rFonts w:ascii="Arial" w:hAnsi="Arial" w:cs="Arial"/>
          <w:u w:val="single"/>
        </w:rPr>
        <w:t>may not also</w:t>
      </w:r>
      <w:r w:rsidR="00E953A6" w:rsidRPr="00AF625A">
        <w:rPr>
          <w:rFonts w:ascii="Arial" w:hAnsi="Arial" w:cs="Arial"/>
        </w:rPr>
        <w:t xml:space="preserve"> be listed as a person who is providing the unpaid habilitation on any CDCS plan.</w:t>
      </w:r>
    </w:p>
    <w:p w14:paraId="56F86D25" w14:textId="1BCAB86B" w:rsidR="006D6574" w:rsidRPr="00AF625A" w:rsidRDefault="006D6574" w:rsidP="00AF625A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Staffing ratios of 1:1.</w:t>
      </w:r>
    </w:p>
    <w:p w14:paraId="1F3BF8AE" w14:textId="77777777" w:rsidR="007B1975" w:rsidRPr="00AF625A" w:rsidRDefault="007B197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994"/>
        <w:gridCol w:w="5535"/>
      </w:tblGrid>
      <w:tr w:rsidR="007B1975" w:rsidRPr="00AF625A" w14:paraId="1F3BF8B6" w14:textId="77777777" w:rsidTr="00AF625A">
        <w:tc>
          <w:tcPr>
            <w:tcW w:w="2268" w:type="dxa"/>
            <w:vAlign w:val="bottom"/>
          </w:tcPr>
          <w:p w14:paraId="1F3BF8AF" w14:textId="77777777" w:rsidR="00433C3C" w:rsidRPr="00AF625A" w:rsidRDefault="00433C3C" w:rsidP="00AF625A">
            <w:pPr>
              <w:rPr>
                <w:rFonts w:ascii="Arial" w:hAnsi="Arial" w:cs="Arial"/>
              </w:rPr>
            </w:pPr>
          </w:p>
          <w:p w14:paraId="1F3BF8B0" w14:textId="77777777" w:rsidR="00433C3C" w:rsidRPr="00AF625A" w:rsidRDefault="00433C3C" w:rsidP="00AF625A">
            <w:pPr>
              <w:rPr>
                <w:rFonts w:ascii="Arial" w:hAnsi="Arial" w:cs="Arial"/>
              </w:rPr>
            </w:pPr>
          </w:p>
          <w:p w14:paraId="1F3BF8B1" w14:textId="77777777" w:rsidR="007B1975" w:rsidRPr="00AF625A" w:rsidRDefault="00433C3C" w:rsidP="00AF625A">
            <w:pPr>
              <w:rPr>
                <w:rFonts w:ascii="Arial" w:hAnsi="Arial" w:cs="Arial"/>
              </w:rPr>
            </w:pPr>
            <w:r w:rsidRPr="00AF625A">
              <w:rPr>
                <w:rFonts w:ascii="Arial" w:hAnsi="Arial" w:cs="Arial"/>
              </w:rPr>
              <w:t>Parents/Guardians</w:t>
            </w:r>
          </w:p>
        </w:tc>
        <w:tc>
          <w:tcPr>
            <w:tcW w:w="3060" w:type="dxa"/>
            <w:vAlign w:val="bottom"/>
          </w:tcPr>
          <w:p w14:paraId="1F3BF8B2" w14:textId="77777777" w:rsidR="007B1975" w:rsidRPr="00AF625A" w:rsidRDefault="007B1975" w:rsidP="00AF625A">
            <w:pPr>
              <w:rPr>
                <w:rFonts w:ascii="Arial" w:hAnsi="Arial" w:cs="Arial"/>
              </w:rPr>
            </w:pPr>
          </w:p>
          <w:p w14:paraId="1F3BF8B3" w14:textId="77777777" w:rsidR="007B1975" w:rsidRPr="00AF625A" w:rsidRDefault="007B1975" w:rsidP="00AF625A">
            <w:pPr>
              <w:rPr>
                <w:rFonts w:ascii="Arial" w:hAnsi="Arial" w:cs="Arial"/>
              </w:rPr>
            </w:pPr>
          </w:p>
          <w:p w14:paraId="1F3BF8B4" w14:textId="77777777" w:rsidR="007B1975" w:rsidRPr="00AF625A" w:rsidRDefault="007B1975" w:rsidP="00AF625A">
            <w:pPr>
              <w:rPr>
                <w:rFonts w:ascii="Arial" w:hAnsi="Arial" w:cs="Arial"/>
              </w:rPr>
            </w:pPr>
            <w:r w:rsidRPr="00AF625A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5670" w:type="dxa"/>
            <w:vAlign w:val="bottom"/>
          </w:tcPr>
          <w:p w14:paraId="1F3BF8B5" w14:textId="77777777" w:rsidR="007B1975" w:rsidRPr="00AF625A" w:rsidRDefault="007B1975" w:rsidP="00AF625A">
            <w:pPr>
              <w:rPr>
                <w:rFonts w:ascii="Arial" w:hAnsi="Arial" w:cs="Arial"/>
              </w:rPr>
            </w:pPr>
            <w:r w:rsidRPr="00AF625A">
              <w:rPr>
                <w:rFonts w:ascii="Arial" w:hAnsi="Arial" w:cs="Arial"/>
              </w:rPr>
              <w:t>Does this person work outside the home? If yes, how many hours typically?</w:t>
            </w:r>
          </w:p>
        </w:tc>
      </w:tr>
      <w:tr w:rsidR="007B1975" w:rsidRPr="00AF625A" w14:paraId="1F3BF8BA" w14:textId="77777777" w:rsidTr="00AF625A">
        <w:trPr>
          <w:trHeight w:val="432"/>
        </w:trPr>
        <w:tc>
          <w:tcPr>
            <w:tcW w:w="2268" w:type="dxa"/>
            <w:vAlign w:val="bottom"/>
          </w:tcPr>
          <w:p w14:paraId="1F3BF8B7" w14:textId="77777777" w:rsidR="007B1975" w:rsidRPr="00AF625A" w:rsidRDefault="007B1975" w:rsidP="00AF625A">
            <w:pPr>
              <w:rPr>
                <w:rFonts w:ascii="Arial" w:hAnsi="Arial" w:cs="Arial"/>
              </w:rPr>
            </w:pPr>
            <w:r w:rsidRPr="00AF625A">
              <w:rPr>
                <w:rFonts w:ascii="Arial" w:hAnsi="Arial" w:cs="Arial"/>
              </w:rPr>
              <w:t>Parent #1</w:t>
            </w:r>
          </w:p>
        </w:tc>
        <w:tc>
          <w:tcPr>
            <w:tcW w:w="3060" w:type="dxa"/>
            <w:vAlign w:val="bottom"/>
          </w:tcPr>
          <w:p w14:paraId="1F3BF8B8" w14:textId="7DBBCA1B" w:rsidR="007B1975" w:rsidRPr="00AF625A" w:rsidRDefault="00AF625A" w:rsidP="00122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670" w:type="dxa"/>
            <w:vAlign w:val="bottom"/>
          </w:tcPr>
          <w:p w14:paraId="1F3BF8B9" w14:textId="0639F85A" w:rsidR="007B1975" w:rsidRPr="00AF625A" w:rsidRDefault="00AF625A" w:rsidP="00122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B1975" w:rsidRPr="00AF625A" w14:paraId="1F3BF8BE" w14:textId="77777777" w:rsidTr="00AF625A">
        <w:trPr>
          <w:trHeight w:val="432"/>
        </w:trPr>
        <w:tc>
          <w:tcPr>
            <w:tcW w:w="2268" w:type="dxa"/>
            <w:vAlign w:val="bottom"/>
          </w:tcPr>
          <w:p w14:paraId="1F3BF8BB" w14:textId="77777777" w:rsidR="007B1975" w:rsidRPr="00AF625A" w:rsidRDefault="007B1975" w:rsidP="00AF625A">
            <w:pPr>
              <w:rPr>
                <w:rFonts w:ascii="Arial" w:hAnsi="Arial" w:cs="Arial"/>
              </w:rPr>
            </w:pPr>
            <w:r w:rsidRPr="00AF625A">
              <w:rPr>
                <w:rFonts w:ascii="Arial" w:hAnsi="Arial" w:cs="Arial"/>
              </w:rPr>
              <w:t>Parent #2</w:t>
            </w:r>
          </w:p>
        </w:tc>
        <w:tc>
          <w:tcPr>
            <w:tcW w:w="3060" w:type="dxa"/>
            <w:vAlign w:val="bottom"/>
          </w:tcPr>
          <w:p w14:paraId="1F3BF8BC" w14:textId="77777777" w:rsidR="007B1975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5670" w:type="dxa"/>
            <w:vAlign w:val="bottom"/>
          </w:tcPr>
          <w:p w14:paraId="1F3BF8BD" w14:textId="77777777" w:rsidR="007B1975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B1975" w:rsidRPr="00AF625A" w14:paraId="1F3BF8C2" w14:textId="77777777" w:rsidTr="00AF625A">
        <w:trPr>
          <w:trHeight w:val="432"/>
        </w:trPr>
        <w:tc>
          <w:tcPr>
            <w:tcW w:w="2268" w:type="dxa"/>
            <w:vAlign w:val="bottom"/>
          </w:tcPr>
          <w:p w14:paraId="1F3BF8BF" w14:textId="77777777" w:rsidR="007B1975" w:rsidRPr="00AF625A" w:rsidRDefault="00433C3C" w:rsidP="00AF625A">
            <w:pPr>
              <w:rPr>
                <w:rFonts w:ascii="Arial" w:hAnsi="Arial" w:cs="Arial"/>
              </w:rPr>
            </w:pPr>
            <w:proofErr w:type="gramStart"/>
            <w:r w:rsidRPr="00AF625A">
              <w:rPr>
                <w:rFonts w:ascii="Arial" w:hAnsi="Arial" w:cs="Arial"/>
              </w:rPr>
              <w:t>Step Parent</w:t>
            </w:r>
            <w:proofErr w:type="gramEnd"/>
            <w:r w:rsidRPr="00AF625A">
              <w:rPr>
                <w:rFonts w:ascii="Arial" w:hAnsi="Arial" w:cs="Arial"/>
              </w:rPr>
              <w:t xml:space="preserve"> #3</w:t>
            </w:r>
          </w:p>
        </w:tc>
        <w:tc>
          <w:tcPr>
            <w:tcW w:w="3060" w:type="dxa"/>
            <w:vAlign w:val="bottom"/>
          </w:tcPr>
          <w:p w14:paraId="1F3BF8C0" w14:textId="77777777" w:rsidR="007B1975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670" w:type="dxa"/>
            <w:vAlign w:val="bottom"/>
          </w:tcPr>
          <w:p w14:paraId="1F3BF8C1" w14:textId="77777777" w:rsidR="007B1975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B1975" w:rsidRPr="00AF625A" w14:paraId="1F3BF8C6" w14:textId="77777777" w:rsidTr="00AF625A">
        <w:trPr>
          <w:trHeight w:val="432"/>
        </w:trPr>
        <w:tc>
          <w:tcPr>
            <w:tcW w:w="2268" w:type="dxa"/>
            <w:vAlign w:val="bottom"/>
          </w:tcPr>
          <w:p w14:paraId="1F3BF8C3" w14:textId="77777777" w:rsidR="007B1975" w:rsidRPr="00AF625A" w:rsidRDefault="00433C3C" w:rsidP="00AF625A">
            <w:pPr>
              <w:rPr>
                <w:rFonts w:ascii="Arial" w:hAnsi="Arial" w:cs="Arial"/>
              </w:rPr>
            </w:pPr>
            <w:proofErr w:type="gramStart"/>
            <w:r w:rsidRPr="00AF625A">
              <w:rPr>
                <w:rFonts w:ascii="Arial" w:hAnsi="Arial" w:cs="Arial"/>
              </w:rPr>
              <w:t>Step Parent</w:t>
            </w:r>
            <w:proofErr w:type="gramEnd"/>
            <w:r w:rsidRPr="00AF625A">
              <w:rPr>
                <w:rFonts w:ascii="Arial" w:hAnsi="Arial" w:cs="Arial"/>
              </w:rPr>
              <w:t xml:space="preserve"> #4</w:t>
            </w:r>
          </w:p>
        </w:tc>
        <w:tc>
          <w:tcPr>
            <w:tcW w:w="3060" w:type="dxa"/>
            <w:vAlign w:val="bottom"/>
          </w:tcPr>
          <w:p w14:paraId="1F3BF8C4" w14:textId="77777777" w:rsidR="007B1975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5670" w:type="dxa"/>
            <w:vAlign w:val="bottom"/>
          </w:tcPr>
          <w:p w14:paraId="1F3BF8C5" w14:textId="77777777" w:rsidR="007B1975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1F3BF8C7" w14:textId="77777777" w:rsidR="007B1975" w:rsidRPr="00AF625A" w:rsidRDefault="007B1975">
      <w:pPr>
        <w:rPr>
          <w:rFonts w:ascii="Arial" w:hAnsi="Arial" w:cs="Arial"/>
        </w:rPr>
      </w:pPr>
    </w:p>
    <w:p w14:paraId="1F3BF8C9" w14:textId="77777777" w:rsidR="007B1975" w:rsidRPr="00AF625A" w:rsidRDefault="007B1975" w:rsidP="007B1975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1530"/>
        <w:gridCol w:w="1440"/>
        <w:gridCol w:w="1440"/>
        <w:gridCol w:w="1440"/>
        <w:gridCol w:w="1890"/>
      </w:tblGrid>
      <w:tr w:rsidR="00433C3C" w:rsidRPr="00AF625A" w14:paraId="1F3BF8D0" w14:textId="77777777" w:rsidTr="00AF625A">
        <w:tc>
          <w:tcPr>
            <w:tcW w:w="3258" w:type="dxa"/>
            <w:vAlign w:val="bottom"/>
          </w:tcPr>
          <w:p w14:paraId="1F3BF8CA" w14:textId="77777777" w:rsidR="00433C3C" w:rsidRPr="00AF625A" w:rsidRDefault="00433C3C" w:rsidP="00AF625A">
            <w:pPr>
              <w:jc w:val="center"/>
              <w:rPr>
                <w:rFonts w:ascii="Arial" w:hAnsi="Arial" w:cs="Arial"/>
              </w:rPr>
            </w:pPr>
            <w:r w:rsidRPr="00AF625A">
              <w:rPr>
                <w:rFonts w:ascii="Arial" w:hAnsi="Arial" w:cs="Arial"/>
              </w:rPr>
              <w:t>Name of Participant</w:t>
            </w:r>
          </w:p>
        </w:tc>
        <w:tc>
          <w:tcPr>
            <w:tcW w:w="1530" w:type="dxa"/>
            <w:vAlign w:val="bottom"/>
          </w:tcPr>
          <w:p w14:paraId="1F3BF8CB" w14:textId="77777777" w:rsidR="00433C3C" w:rsidRPr="00AF625A" w:rsidRDefault="00433C3C" w:rsidP="00AF625A">
            <w:pPr>
              <w:jc w:val="center"/>
              <w:rPr>
                <w:rFonts w:ascii="Arial" w:hAnsi="Arial" w:cs="Arial"/>
              </w:rPr>
            </w:pPr>
            <w:r w:rsidRPr="00AF625A">
              <w:rPr>
                <w:rFonts w:ascii="Arial" w:hAnsi="Arial" w:cs="Arial"/>
              </w:rPr>
              <w:t>Funding Stream/Type of plan</w:t>
            </w:r>
          </w:p>
        </w:tc>
        <w:tc>
          <w:tcPr>
            <w:tcW w:w="1440" w:type="dxa"/>
            <w:vAlign w:val="bottom"/>
          </w:tcPr>
          <w:p w14:paraId="1F3BF8CC" w14:textId="77777777" w:rsidR="00433C3C" w:rsidRPr="00AF625A" w:rsidRDefault="00433C3C" w:rsidP="00AF625A">
            <w:pPr>
              <w:jc w:val="center"/>
              <w:rPr>
                <w:rFonts w:ascii="Arial" w:hAnsi="Arial" w:cs="Arial"/>
              </w:rPr>
            </w:pPr>
            <w:r w:rsidRPr="00AF625A">
              <w:rPr>
                <w:rFonts w:ascii="Arial" w:hAnsi="Arial" w:cs="Arial"/>
              </w:rPr>
              <w:t>Adult or a minor?</w:t>
            </w:r>
          </w:p>
        </w:tc>
        <w:tc>
          <w:tcPr>
            <w:tcW w:w="1440" w:type="dxa"/>
            <w:vAlign w:val="bottom"/>
          </w:tcPr>
          <w:p w14:paraId="1F3BF8CD" w14:textId="77777777" w:rsidR="00433C3C" w:rsidRPr="00AF625A" w:rsidRDefault="00433C3C" w:rsidP="00AF625A">
            <w:pPr>
              <w:jc w:val="center"/>
              <w:rPr>
                <w:rFonts w:ascii="Arial" w:hAnsi="Arial" w:cs="Arial"/>
              </w:rPr>
            </w:pPr>
            <w:r w:rsidRPr="00AF625A">
              <w:rPr>
                <w:rFonts w:ascii="Arial" w:hAnsi="Arial" w:cs="Arial"/>
              </w:rPr>
              <w:t>Parent #1 – Scheduled Hours on plan</w:t>
            </w:r>
          </w:p>
        </w:tc>
        <w:tc>
          <w:tcPr>
            <w:tcW w:w="1440" w:type="dxa"/>
            <w:vAlign w:val="bottom"/>
          </w:tcPr>
          <w:p w14:paraId="1F3BF8CE" w14:textId="77777777" w:rsidR="00433C3C" w:rsidRPr="00AF625A" w:rsidRDefault="00AF625A" w:rsidP="00AF6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#2 – S</w:t>
            </w:r>
            <w:r w:rsidR="00433C3C" w:rsidRPr="00AF625A">
              <w:rPr>
                <w:rFonts w:ascii="Arial" w:hAnsi="Arial" w:cs="Arial"/>
              </w:rPr>
              <w:t>cheduled Hours on plan</w:t>
            </w:r>
          </w:p>
        </w:tc>
        <w:tc>
          <w:tcPr>
            <w:tcW w:w="1890" w:type="dxa"/>
            <w:vAlign w:val="bottom"/>
          </w:tcPr>
          <w:p w14:paraId="1F3BF8CF" w14:textId="77777777" w:rsidR="00433C3C" w:rsidRPr="00AF625A" w:rsidRDefault="00433C3C" w:rsidP="00AF625A">
            <w:pPr>
              <w:jc w:val="center"/>
              <w:rPr>
                <w:rFonts w:ascii="Arial" w:hAnsi="Arial" w:cs="Arial"/>
              </w:rPr>
            </w:pPr>
            <w:r w:rsidRPr="00AF625A">
              <w:rPr>
                <w:rFonts w:ascii="Arial" w:hAnsi="Arial" w:cs="Arial"/>
              </w:rPr>
              <w:t>How many hours a day does this person typically go to work/school?</w:t>
            </w:r>
          </w:p>
        </w:tc>
      </w:tr>
      <w:tr w:rsidR="00433C3C" w:rsidRPr="00AF625A" w14:paraId="1F3BF8D7" w14:textId="77777777" w:rsidTr="00AF625A">
        <w:trPr>
          <w:trHeight w:val="432"/>
        </w:trPr>
        <w:tc>
          <w:tcPr>
            <w:tcW w:w="3258" w:type="dxa"/>
            <w:vAlign w:val="bottom"/>
          </w:tcPr>
          <w:p w14:paraId="1F3BF8D1" w14:textId="6E2A50D6" w:rsidR="00433C3C" w:rsidRPr="00AF625A" w:rsidRDefault="00AF625A" w:rsidP="00122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530" w:type="dxa"/>
            <w:vAlign w:val="bottom"/>
          </w:tcPr>
          <w:p w14:paraId="1F3BF8D2" w14:textId="79F02DA3" w:rsidR="00433C3C" w:rsidRPr="00AF625A" w:rsidRDefault="00FC305A" w:rsidP="00C05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bookmarkStart w:id="11" w:name="Text55"/>
        <w:tc>
          <w:tcPr>
            <w:tcW w:w="1440" w:type="dxa"/>
            <w:vAlign w:val="bottom"/>
          </w:tcPr>
          <w:p w14:paraId="1F3BF8D3" w14:textId="749F4E40" w:rsidR="00433C3C" w:rsidRPr="00AF625A" w:rsidRDefault="00FC305A" w:rsidP="00C05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440" w:type="dxa"/>
            <w:vAlign w:val="bottom"/>
          </w:tcPr>
          <w:p w14:paraId="1F3BF8D4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440" w:type="dxa"/>
            <w:vAlign w:val="bottom"/>
          </w:tcPr>
          <w:p w14:paraId="1F3BF8D5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bookmarkStart w:id="14" w:name="Text57"/>
        <w:tc>
          <w:tcPr>
            <w:tcW w:w="1890" w:type="dxa"/>
            <w:vAlign w:val="bottom"/>
          </w:tcPr>
          <w:p w14:paraId="1F3BF8D6" w14:textId="569C5F36" w:rsidR="00433C3C" w:rsidRPr="00AF625A" w:rsidRDefault="00FC305A" w:rsidP="00C05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433C3C" w:rsidRPr="00AF625A" w14:paraId="1F3BF8DE" w14:textId="77777777" w:rsidTr="00AF625A">
        <w:trPr>
          <w:trHeight w:val="432"/>
        </w:trPr>
        <w:tc>
          <w:tcPr>
            <w:tcW w:w="3258" w:type="dxa"/>
            <w:vAlign w:val="bottom"/>
          </w:tcPr>
          <w:p w14:paraId="1F3BF8D8" w14:textId="7A25321E" w:rsidR="00433C3C" w:rsidRPr="00AF625A" w:rsidRDefault="00AF625A" w:rsidP="00122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 w:rsidR="0012244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530" w:type="dxa"/>
            <w:vAlign w:val="bottom"/>
          </w:tcPr>
          <w:p w14:paraId="1F3BF8D9" w14:textId="2F98A756" w:rsidR="00433C3C" w:rsidRPr="00AF625A" w:rsidRDefault="00FC305A" w:rsidP="00C05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bookmarkStart w:id="17" w:name="Text56"/>
        <w:tc>
          <w:tcPr>
            <w:tcW w:w="1440" w:type="dxa"/>
            <w:vAlign w:val="bottom"/>
          </w:tcPr>
          <w:p w14:paraId="1F3BF8DA" w14:textId="5ABAC411" w:rsidR="00433C3C" w:rsidRPr="00AF625A" w:rsidRDefault="00FC305A" w:rsidP="00C05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440" w:type="dxa"/>
            <w:vAlign w:val="bottom"/>
          </w:tcPr>
          <w:p w14:paraId="1F3BF8DB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440" w:type="dxa"/>
            <w:vAlign w:val="bottom"/>
          </w:tcPr>
          <w:p w14:paraId="1F3BF8DC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bookmarkStart w:id="20" w:name="Text58"/>
        <w:tc>
          <w:tcPr>
            <w:tcW w:w="1890" w:type="dxa"/>
            <w:vAlign w:val="bottom"/>
          </w:tcPr>
          <w:p w14:paraId="1F3BF8DD" w14:textId="636F1FDA" w:rsidR="00433C3C" w:rsidRPr="00AF625A" w:rsidRDefault="00FC305A" w:rsidP="00C05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433C3C" w:rsidRPr="00AF625A" w14:paraId="1F3BF8E5" w14:textId="77777777" w:rsidTr="00AF625A">
        <w:trPr>
          <w:trHeight w:val="432"/>
        </w:trPr>
        <w:tc>
          <w:tcPr>
            <w:tcW w:w="3258" w:type="dxa"/>
            <w:vAlign w:val="bottom"/>
          </w:tcPr>
          <w:p w14:paraId="1F3BF8DF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30" w:type="dxa"/>
            <w:vAlign w:val="bottom"/>
          </w:tcPr>
          <w:p w14:paraId="1F3BF8E0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440" w:type="dxa"/>
            <w:vAlign w:val="bottom"/>
          </w:tcPr>
          <w:p w14:paraId="1F3BF8E1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440" w:type="dxa"/>
            <w:vAlign w:val="bottom"/>
          </w:tcPr>
          <w:p w14:paraId="1F3BF8E2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440" w:type="dxa"/>
            <w:vAlign w:val="bottom"/>
          </w:tcPr>
          <w:p w14:paraId="1F3BF8E3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890" w:type="dxa"/>
            <w:vAlign w:val="bottom"/>
          </w:tcPr>
          <w:p w14:paraId="1F3BF8E4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433C3C" w:rsidRPr="00AF625A" w14:paraId="1F3BF8EC" w14:textId="77777777" w:rsidTr="00AF625A">
        <w:trPr>
          <w:trHeight w:val="432"/>
        </w:trPr>
        <w:tc>
          <w:tcPr>
            <w:tcW w:w="3258" w:type="dxa"/>
            <w:vAlign w:val="bottom"/>
          </w:tcPr>
          <w:p w14:paraId="1F3BF8E6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530" w:type="dxa"/>
            <w:vAlign w:val="bottom"/>
          </w:tcPr>
          <w:p w14:paraId="1F3BF8E7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440" w:type="dxa"/>
            <w:vAlign w:val="bottom"/>
          </w:tcPr>
          <w:p w14:paraId="1F3BF8E8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440" w:type="dxa"/>
            <w:vAlign w:val="bottom"/>
          </w:tcPr>
          <w:p w14:paraId="1F3BF8E9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440" w:type="dxa"/>
            <w:vAlign w:val="bottom"/>
          </w:tcPr>
          <w:p w14:paraId="1F3BF8EA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890" w:type="dxa"/>
            <w:vAlign w:val="bottom"/>
          </w:tcPr>
          <w:p w14:paraId="1F3BF8EB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433C3C" w:rsidRPr="00AF625A" w14:paraId="1F3BF8F3" w14:textId="77777777" w:rsidTr="00AF625A">
        <w:trPr>
          <w:trHeight w:val="432"/>
        </w:trPr>
        <w:tc>
          <w:tcPr>
            <w:tcW w:w="3258" w:type="dxa"/>
            <w:vAlign w:val="bottom"/>
          </w:tcPr>
          <w:p w14:paraId="1F3BF8ED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530" w:type="dxa"/>
            <w:vAlign w:val="bottom"/>
          </w:tcPr>
          <w:p w14:paraId="1F3BF8EE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440" w:type="dxa"/>
            <w:vAlign w:val="bottom"/>
          </w:tcPr>
          <w:p w14:paraId="1F3BF8EF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440" w:type="dxa"/>
            <w:vAlign w:val="bottom"/>
          </w:tcPr>
          <w:p w14:paraId="1F3BF8F0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440" w:type="dxa"/>
            <w:vAlign w:val="bottom"/>
          </w:tcPr>
          <w:p w14:paraId="1F3BF8F1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890" w:type="dxa"/>
            <w:vAlign w:val="bottom"/>
          </w:tcPr>
          <w:p w14:paraId="1F3BF8F2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433C3C" w:rsidRPr="00AF625A" w14:paraId="1F3BF8FA" w14:textId="77777777" w:rsidTr="00AF625A">
        <w:trPr>
          <w:trHeight w:val="432"/>
        </w:trPr>
        <w:tc>
          <w:tcPr>
            <w:tcW w:w="3258" w:type="dxa"/>
            <w:vAlign w:val="bottom"/>
          </w:tcPr>
          <w:p w14:paraId="1F3BF8F4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530" w:type="dxa"/>
            <w:vAlign w:val="bottom"/>
          </w:tcPr>
          <w:p w14:paraId="1F3BF8F5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440" w:type="dxa"/>
            <w:vAlign w:val="bottom"/>
          </w:tcPr>
          <w:p w14:paraId="1F3BF8F6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440" w:type="dxa"/>
            <w:vAlign w:val="bottom"/>
          </w:tcPr>
          <w:p w14:paraId="1F3BF8F7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440" w:type="dxa"/>
            <w:vAlign w:val="bottom"/>
          </w:tcPr>
          <w:p w14:paraId="1F3BF8F8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890" w:type="dxa"/>
            <w:vAlign w:val="bottom"/>
          </w:tcPr>
          <w:p w14:paraId="1F3BF8F9" w14:textId="77777777" w:rsidR="00433C3C" w:rsidRPr="00AF625A" w:rsidRDefault="00AF625A" w:rsidP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</w:tbl>
    <w:p w14:paraId="1F3BF8FB" w14:textId="77777777" w:rsidR="00AF625A" w:rsidRDefault="00AF625A">
      <w:pPr>
        <w:rPr>
          <w:rFonts w:ascii="Arial" w:hAnsi="Arial" w:cs="Arial"/>
        </w:rPr>
      </w:pPr>
    </w:p>
    <w:p w14:paraId="1F3BF8FC" w14:textId="13AC091E" w:rsidR="007B1975" w:rsidRPr="00AF625A" w:rsidRDefault="003E177B" w:rsidP="007B1975">
      <w:pPr>
        <w:rPr>
          <w:rFonts w:ascii="Arial" w:hAnsi="Arial" w:cs="Arial"/>
        </w:rPr>
      </w:pPr>
      <w:r w:rsidRPr="00AF625A">
        <w:rPr>
          <w:rFonts w:ascii="Arial" w:hAnsi="Arial" w:cs="Arial"/>
        </w:rPr>
        <w:lastRenderedPageBreak/>
        <w:t>Other people in the household that are not a participant of a support plan include;</w:t>
      </w:r>
      <w:r w:rsidR="00AF625A">
        <w:rPr>
          <w:rFonts w:ascii="Arial" w:hAnsi="Arial" w:cs="Arial"/>
        </w:rPr>
        <w:t xml:space="preserve"> </w:t>
      </w:r>
      <w:r w:rsidR="00FC305A">
        <w:rPr>
          <w:rFonts w:ascii="Arial" w:hAnsi="Arial"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5" w:name="Text64"/>
      <w:r w:rsidR="00FC305A">
        <w:rPr>
          <w:rFonts w:ascii="Arial" w:hAnsi="Arial" w:cs="Arial"/>
        </w:rPr>
        <w:instrText xml:space="preserve"> FORMTEXT </w:instrText>
      </w:r>
      <w:r w:rsidR="00FC305A">
        <w:rPr>
          <w:rFonts w:ascii="Arial" w:hAnsi="Arial" w:cs="Arial"/>
        </w:rPr>
      </w:r>
      <w:r w:rsidR="00FC305A">
        <w:rPr>
          <w:rFonts w:ascii="Arial" w:hAnsi="Arial" w:cs="Arial"/>
        </w:rPr>
        <w:fldChar w:fldCharType="separate"/>
      </w:r>
      <w:r w:rsidR="00FC305A">
        <w:rPr>
          <w:rFonts w:ascii="Arial" w:hAnsi="Arial" w:cs="Arial"/>
          <w:noProof/>
        </w:rPr>
        <w:t> </w:t>
      </w:r>
      <w:r w:rsidR="00FC305A">
        <w:rPr>
          <w:rFonts w:ascii="Arial" w:hAnsi="Arial" w:cs="Arial"/>
          <w:noProof/>
        </w:rPr>
        <w:t> </w:t>
      </w:r>
      <w:r w:rsidR="00FC305A">
        <w:rPr>
          <w:rFonts w:ascii="Arial" w:hAnsi="Arial" w:cs="Arial"/>
          <w:noProof/>
        </w:rPr>
        <w:t> </w:t>
      </w:r>
      <w:r w:rsidR="00FC305A">
        <w:rPr>
          <w:rFonts w:ascii="Arial" w:hAnsi="Arial" w:cs="Arial"/>
          <w:noProof/>
        </w:rPr>
        <w:t> </w:t>
      </w:r>
      <w:r w:rsidR="00FC305A">
        <w:rPr>
          <w:rFonts w:ascii="Arial" w:hAnsi="Arial" w:cs="Arial"/>
          <w:noProof/>
        </w:rPr>
        <w:t> </w:t>
      </w:r>
      <w:r w:rsidR="00FC305A">
        <w:rPr>
          <w:rFonts w:ascii="Arial" w:hAnsi="Arial" w:cs="Arial"/>
        </w:rPr>
        <w:fldChar w:fldCharType="end"/>
      </w:r>
      <w:bookmarkEnd w:id="45"/>
    </w:p>
    <w:p w14:paraId="1F3BF8FD" w14:textId="77777777" w:rsidR="000424DF" w:rsidRPr="00AF625A" w:rsidRDefault="003E177B">
      <w:pPr>
        <w:rPr>
          <w:rFonts w:ascii="Arial" w:hAnsi="Arial" w:cs="Arial"/>
        </w:rPr>
      </w:pPr>
      <w:r w:rsidRPr="00AF625A">
        <w:rPr>
          <w:rFonts w:ascii="Arial" w:hAnsi="Arial" w:cs="Arial"/>
        </w:rPr>
        <w:t>Show us what a t</w:t>
      </w:r>
      <w:r w:rsidR="000424DF" w:rsidRPr="00AF625A">
        <w:rPr>
          <w:rFonts w:ascii="Arial" w:hAnsi="Arial" w:cs="Arial"/>
        </w:rPr>
        <w:t xml:space="preserve">ypical weekly </w:t>
      </w:r>
      <w:r w:rsidR="000424DF" w:rsidRPr="00AF625A">
        <w:rPr>
          <w:rFonts w:ascii="Arial" w:hAnsi="Arial" w:cs="Arial"/>
          <w:b/>
        </w:rPr>
        <w:t>time sheet</w:t>
      </w:r>
      <w:r w:rsidR="000424DF" w:rsidRPr="00AF625A">
        <w:rPr>
          <w:rFonts w:ascii="Arial" w:hAnsi="Arial" w:cs="Arial"/>
        </w:rPr>
        <w:t xml:space="preserve"> </w:t>
      </w:r>
      <w:r w:rsidRPr="00AF625A">
        <w:rPr>
          <w:rFonts w:ascii="Arial" w:hAnsi="Arial" w:cs="Arial"/>
        </w:rPr>
        <w:t>will look like</w:t>
      </w:r>
      <w:r w:rsidR="00AF625A">
        <w:rPr>
          <w:rFonts w:ascii="Arial" w:hAnsi="Arial" w:cs="Arial"/>
        </w:rPr>
        <w:t>, including</w:t>
      </w:r>
      <w:r w:rsidRPr="00AF625A">
        <w:rPr>
          <w:rFonts w:ascii="Arial" w:hAnsi="Arial" w:cs="Arial"/>
        </w:rPr>
        <w:t xml:space="preserve"> all participants</w:t>
      </w:r>
      <w:r w:rsidR="00AF625A">
        <w:rPr>
          <w:rFonts w:ascii="Arial" w:hAnsi="Arial" w:cs="Arial"/>
        </w:rPr>
        <w:t>.</w:t>
      </w:r>
    </w:p>
    <w:p w14:paraId="1F3BF8FE" w14:textId="77777777" w:rsidR="000424DF" w:rsidRPr="00AF625A" w:rsidRDefault="000424D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537"/>
        <w:gridCol w:w="1541"/>
        <w:gridCol w:w="1560"/>
        <w:gridCol w:w="1545"/>
        <w:gridCol w:w="1527"/>
        <w:gridCol w:w="1544"/>
      </w:tblGrid>
      <w:tr w:rsidR="00AF625A" w:rsidRPr="00AF625A" w14:paraId="1F3BF906" w14:textId="77777777" w:rsidTr="00AF625A">
        <w:trPr>
          <w:trHeight w:val="494"/>
        </w:trPr>
        <w:tc>
          <w:tcPr>
            <w:tcW w:w="1571" w:type="dxa"/>
            <w:vAlign w:val="bottom"/>
          </w:tcPr>
          <w:p w14:paraId="1F3BF8FF" w14:textId="77777777" w:rsidR="00AF625A" w:rsidRPr="00AF625A" w:rsidRDefault="00AF625A" w:rsidP="00AF6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1571" w:type="dxa"/>
            <w:vAlign w:val="bottom"/>
          </w:tcPr>
          <w:p w14:paraId="1F3BF900" w14:textId="77777777" w:rsidR="00AF625A" w:rsidRPr="00AF625A" w:rsidRDefault="00AF625A" w:rsidP="00AF6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71" w:type="dxa"/>
            <w:vAlign w:val="bottom"/>
          </w:tcPr>
          <w:p w14:paraId="1F3BF901" w14:textId="77777777" w:rsidR="00AF625A" w:rsidRPr="00AF625A" w:rsidRDefault="00AF625A" w:rsidP="00AF6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71" w:type="dxa"/>
            <w:vAlign w:val="bottom"/>
          </w:tcPr>
          <w:p w14:paraId="1F3BF902" w14:textId="77777777" w:rsidR="00AF625A" w:rsidRPr="00AF625A" w:rsidRDefault="00AF625A" w:rsidP="00AF6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71" w:type="dxa"/>
            <w:vAlign w:val="bottom"/>
          </w:tcPr>
          <w:p w14:paraId="1F3BF903" w14:textId="77777777" w:rsidR="00AF625A" w:rsidRPr="00AF625A" w:rsidRDefault="00AF625A" w:rsidP="00AF6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71" w:type="dxa"/>
            <w:vAlign w:val="bottom"/>
          </w:tcPr>
          <w:p w14:paraId="1F3BF904" w14:textId="77777777" w:rsidR="00AF625A" w:rsidRPr="00AF625A" w:rsidRDefault="00AF625A" w:rsidP="00AF6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72" w:type="dxa"/>
            <w:vAlign w:val="bottom"/>
          </w:tcPr>
          <w:p w14:paraId="1F3BF905" w14:textId="77777777" w:rsidR="00AF625A" w:rsidRPr="00AF625A" w:rsidRDefault="00AF625A" w:rsidP="00AF6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</w:tr>
      <w:tr w:rsidR="00AF625A" w:rsidRPr="00AF625A" w14:paraId="1F3BF90E" w14:textId="77777777" w:rsidTr="00C055D2">
        <w:trPr>
          <w:trHeight w:val="3650"/>
        </w:trPr>
        <w:tc>
          <w:tcPr>
            <w:tcW w:w="1571" w:type="dxa"/>
          </w:tcPr>
          <w:p w14:paraId="1F3BF907" w14:textId="77777777" w:rsidR="00AF625A" w:rsidRPr="00AF625A" w:rsidRDefault="00AF6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bookmarkStart w:id="47" w:name="Text59"/>
        <w:tc>
          <w:tcPr>
            <w:tcW w:w="1571" w:type="dxa"/>
          </w:tcPr>
          <w:p w14:paraId="1F3BF908" w14:textId="31A712B1" w:rsidR="00AF625A" w:rsidRPr="00AF625A" w:rsidRDefault="00FC305A" w:rsidP="00C05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bookmarkStart w:id="48" w:name="Text60"/>
        <w:tc>
          <w:tcPr>
            <w:tcW w:w="1571" w:type="dxa"/>
          </w:tcPr>
          <w:p w14:paraId="1F3BF909" w14:textId="2519A898" w:rsidR="00AF625A" w:rsidRPr="00AF625A" w:rsidRDefault="00FC305A" w:rsidP="00082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bookmarkStart w:id="49" w:name="Text61"/>
        <w:tc>
          <w:tcPr>
            <w:tcW w:w="1571" w:type="dxa"/>
          </w:tcPr>
          <w:p w14:paraId="1F3BF90A" w14:textId="3DD842F5" w:rsidR="00AF625A" w:rsidRPr="00AF625A" w:rsidRDefault="00FC305A" w:rsidP="00082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bookmarkStart w:id="50" w:name="Text62"/>
        <w:tc>
          <w:tcPr>
            <w:tcW w:w="1571" w:type="dxa"/>
          </w:tcPr>
          <w:p w14:paraId="1F3BF90B" w14:textId="2A659D6B" w:rsidR="00AF625A" w:rsidRPr="00AF625A" w:rsidRDefault="00FC305A" w:rsidP="00082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bookmarkStart w:id="51" w:name="Text63"/>
        <w:tc>
          <w:tcPr>
            <w:tcW w:w="1571" w:type="dxa"/>
          </w:tcPr>
          <w:p w14:paraId="1F3BF90C" w14:textId="0E5743C2" w:rsidR="00AF625A" w:rsidRPr="00AF625A" w:rsidRDefault="00FC305A" w:rsidP="00082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572" w:type="dxa"/>
          </w:tcPr>
          <w:p w14:paraId="1F3BF90D" w14:textId="5391395D" w:rsidR="00AF625A" w:rsidRPr="00AF625A" w:rsidRDefault="00AF625A" w:rsidP="00C05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055D2">
              <w:rPr>
                <w:rFonts w:ascii="Arial" w:hAnsi="Arial" w:cs="Arial"/>
              </w:rPr>
              <w:t> </w:t>
            </w:r>
            <w:r w:rsidR="00C055D2">
              <w:rPr>
                <w:rFonts w:ascii="Arial" w:hAnsi="Arial" w:cs="Arial"/>
              </w:rPr>
              <w:t> </w:t>
            </w:r>
            <w:r w:rsidR="00C055D2">
              <w:rPr>
                <w:rFonts w:ascii="Arial" w:hAnsi="Arial" w:cs="Arial"/>
              </w:rPr>
              <w:t> </w:t>
            </w:r>
            <w:r w:rsidR="00C055D2">
              <w:rPr>
                <w:rFonts w:ascii="Arial" w:hAnsi="Arial" w:cs="Arial"/>
              </w:rPr>
              <w:t> </w:t>
            </w:r>
            <w:r w:rsidR="00C055D2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</w:tbl>
    <w:p w14:paraId="1F3BF90F" w14:textId="77777777" w:rsidR="007B1975" w:rsidRPr="00AF625A" w:rsidRDefault="000424DF">
      <w:pPr>
        <w:rPr>
          <w:rFonts w:ascii="Arial" w:hAnsi="Arial" w:cs="Arial"/>
        </w:rPr>
      </w:pPr>
      <w:r w:rsidRPr="00AF625A">
        <w:rPr>
          <w:rFonts w:ascii="Arial" w:hAnsi="Arial" w:cs="Arial"/>
        </w:rPr>
        <w:t xml:space="preserve"> </w:t>
      </w:r>
    </w:p>
    <w:sectPr w:rsidR="007B1975" w:rsidRPr="00AF625A" w:rsidSect="00AF625A">
      <w:footerReference w:type="default" r:id="rId10"/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AC26F" w14:textId="77777777" w:rsidR="00F574E7" w:rsidRDefault="00F574E7" w:rsidP="00601E69">
      <w:r>
        <w:separator/>
      </w:r>
    </w:p>
  </w:endnote>
  <w:endnote w:type="continuationSeparator" w:id="0">
    <w:p w14:paraId="3546C26E" w14:textId="77777777" w:rsidR="00F574E7" w:rsidRDefault="00F574E7" w:rsidP="0060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F914" w14:textId="460ACD5C" w:rsidR="00C055D2" w:rsidRPr="00601E69" w:rsidRDefault="00C055D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CLS/DD</w:t>
    </w:r>
    <w:r w:rsidR="003E2EF5">
      <w:rPr>
        <w:rFonts w:ascii="Arial" w:hAnsi="Arial" w:cs="Arial"/>
        <w:sz w:val="18"/>
        <w:szCs w:val="18"/>
      </w:rPr>
      <w:t xml:space="preserve"> – DAK7231 – CSG </w:t>
    </w:r>
    <w:r>
      <w:rPr>
        <w:rFonts w:ascii="Arial" w:hAnsi="Arial" w:cs="Arial"/>
        <w:sz w:val="18"/>
        <w:szCs w:val="18"/>
      </w:rPr>
      <w:t>(</w:t>
    </w:r>
    <w:r w:rsidR="003E2EF5">
      <w:rPr>
        <w:rFonts w:ascii="Arial" w:hAnsi="Arial" w:cs="Arial"/>
        <w:sz w:val="18"/>
        <w:szCs w:val="18"/>
      </w:rPr>
      <w:t>0</w:t>
    </w:r>
    <w:r w:rsidR="00B660EA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/201</w:t>
    </w:r>
    <w:r w:rsidR="00B660EA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4DCF3" w14:textId="77777777" w:rsidR="00F574E7" w:rsidRDefault="00F574E7" w:rsidP="00601E69">
      <w:r>
        <w:separator/>
      </w:r>
    </w:p>
  </w:footnote>
  <w:footnote w:type="continuationSeparator" w:id="0">
    <w:p w14:paraId="304DBE64" w14:textId="77777777" w:rsidR="00F574E7" w:rsidRDefault="00F574E7" w:rsidP="0060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998"/>
    <w:multiLevelType w:val="hybridMultilevel"/>
    <w:tmpl w:val="90766C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9S3kfobiWAHaU73v0nIsq9FIYQ=" w:salt="DfXgmyHzbv4SmnCY+s5Xc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75"/>
    <w:rsid w:val="000424DF"/>
    <w:rsid w:val="00081C0A"/>
    <w:rsid w:val="00082D96"/>
    <w:rsid w:val="0012244A"/>
    <w:rsid w:val="001A75DC"/>
    <w:rsid w:val="001F3D5E"/>
    <w:rsid w:val="001F48CF"/>
    <w:rsid w:val="003941C1"/>
    <w:rsid w:val="003E177B"/>
    <w:rsid w:val="003E2EF5"/>
    <w:rsid w:val="00433C3C"/>
    <w:rsid w:val="0044653E"/>
    <w:rsid w:val="00601E69"/>
    <w:rsid w:val="006D6574"/>
    <w:rsid w:val="00733E93"/>
    <w:rsid w:val="007B1975"/>
    <w:rsid w:val="00A64CAC"/>
    <w:rsid w:val="00AF625A"/>
    <w:rsid w:val="00B660EA"/>
    <w:rsid w:val="00C055D2"/>
    <w:rsid w:val="00C45906"/>
    <w:rsid w:val="00E11C0E"/>
    <w:rsid w:val="00E953A6"/>
    <w:rsid w:val="00F574E7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F8A0"/>
  <w15:docId w15:val="{60B1D458-1FFF-4C53-8DEB-40861884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4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69"/>
  </w:style>
  <w:style w:type="paragraph" w:styleId="Footer">
    <w:name w:val="footer"/>
    <w:basedOn w:val="Normal"/>
    <w:link w:val="FooterChar"/>
    <w:uiPriority w:val="99"/>
    <w:unhideWhenUsed/>
    <w:rsid w:val="00601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69"/>
  </w:style>
  <w:style w:type="paragraph" w:styleId="BalloonText">
    <w:name w:val="Balloon Text"/>
    <w:basedOn w:val="Normal"/>
    <w:link w:val="BalloonTextChar"/>
    <w:uiPriority w:val="99"/>
    <w:semiHidden/>
    <w:unhideWhenUsed/>
    <w:rsid w:val="006D6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B52A4FE94A847A448B80ECA2D8E1F" ma:contentTypeVersion="4" ma:contentTypeDescription="Create a new document." ma:contentTypeScope="" ma:versionID="f330909ddefa89255a5ead31c13b0052">
  <xsd:schema xmlns:xsd="http://www.w3.org/2001/XMLSchema" xmlns:xs="http://www.w3.org/2001/XMLSchema" xmlns:p="http://schemas.microsoft.com/office/2006/metadata/properties" xmlns:ns1="http://schemas.microsoft.com/sharepoint/v3" xmlns:ns2="b61b2ffb-4091-40da-a45f-dfde0aeea415" targetNamespace="http://schemas.microsoft.com/office/2006/metadata/properties" ma:root="true" ma:fieldsID="712e90940aa255aafc9a2ab4c4e87206" ns1:_="" ns2:_="">
    <xsd:import namespace="http://schemas.microsoft.com/sharepoint/v3"/>
    <xsd:import namespace="b61b2ffb-4091-40da-a45f-dfde0aeea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2ffb-4091-40da-a45f-dfde0aeea41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809108-B5C3-4587-BBA9-9C14B050A9B7}"/>
</file>

<file path=customXml/itemProps2.xml><?xml version="1.0" encoding="utf-8"?>
<ds:datastoreItem xmlns:ds="http://schemas.openxmlformats.org/officeDocument/2006/customXml" ds:itemID="{BE020927-0B98-4CB0-9549-251DC2D1B71C}">
  <ds:schemaRefs>
    <ds:schemaRef ds:uri="http://schemas.microsoft.com/office/2006/metadata/properties"/>
    <ds:schemaRef ds:uri="d3d08d92-ced1-4f3f-b876-f3efca941cb3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720A469-2066-4325-86AC-7AA4AF2FD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7942D-2130-4AD9-B245-28152F728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Pay Addendum (More Than One Recipient) (DAK 7231)</vt:lpstr>
    </vt:vector>
  </TitlesOfParts>
  <Company>Dakota County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Pay Addendum (More Than One Recipient) (DAK 7231)</dc:title>
  <dc:subject/>
  <dc:creator>Dakota County</dc:creator>
  <cp:keywords/>
  <dc:description/>
  <cp:lastModifiedBy>Salseg, Kristin</cp:lastModifiedBy>
  <cp:revision>2</cp:revision>
  <cp:lastPrinted>2018-07-12T20:15:00Z</cp:lastPrinted>
  <dcterms:created xsi:type="dcterms:W3CDTF">2021-03-02T21:53:00Z</dcterms:created>
  <dcterms:modified xsi:type="dcterms:W3CDTF">2021-03-02T21:53:00Z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0x010100906B52A4FE94A847A448B80ECA2D8E1F</vt:lpwstr>
  </property>
  <property fmtid="{D5CDD505-2E9C-101B-9397-08002B2CF9AE}" pid="3" name="DocumentGroup">
    <vt:lpwstr>64;#Client Driven Services|0f7923ee-cf6f-4b78-bc5f-812f88566a44</vt:lpwstr>
  </property>
  <property fmtid="{D5CDD505-2E9C-101B-9397-08002B2CF9AE}" pid="4" name="Program">
    <vt:lpwstr>62;#CSG|05626a25-7827-49cc-becf-b3877be81084</vt:lpwstr>
  </property>
  <property fmtid="{D5CDD505-2E9C-101B-9397-08002B2CF9AE}" pid="5" name="ExternalAgency">
    <vt:lpwstr>127;#CCM Axis|a968a7e0-3d35-4d38-8f5a-592987f9810a;#128;#CCM Hekima|d26b0180-a969-4175-81ac-74261b5e5d49;#19;#CIP|04b2de3a-9d62-4ea6-b897-da3956cc0e8a;#2;#Fraser|bce404e1-e522-409c-a1de-f766b5b06950;#129;#Life Fountain|3b2f01a8-4972-41c5-8929-f14780e80c1b</vt:lpwstr>
  </property>
  <property fmtid="{D5CDD505-2E9C-101B-9397-08002B2CF9AE}" pid="6" name="Order">
    <vt:r8>652400</vt:r8>
  </property>
  <property fmtid="{D5CDD505-2E9C-101B-9397-08002B2CF9AE}" pid="7" name="URL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IconOverlay">
    <vt:lpwstr/>
  </property>
  <property fmtid="{D5CDD505-2E9C-101B-9397-08002B2CF9AE}" pid="11" name="test">
    <vt:lpwstr>yes</vt:lpwstr>
  </property>
  <property fmtid="{D5CDD505-2E9C-101B-9397-08002B2CF9AE}" pid="12" name="TempForWorkflow">
    <vt:lpwstr>1</vt:lpwstr>
  </property>
</Properties>
</file>